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BBB196" w14:textId="77777777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F20D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de Operador de Escopeta GPM.</w:t>
                                </w: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CBBB196" w14:textId="77777777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F20D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de Operador de Escopeta GPM.</w:t>
                          </w: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B20196F" w14:textId="363CEE7C" w:rsidR="00DC658E" w:rsidRDefault="004F20D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F20D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Grupo de Prevención Motorizada, Unidad Táctica de respuesta inmediata de la Policía de la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</w:t>
      </w:r>
      <w:r w:rsidRPr="004F20D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rovincia de Buenos Aires, se propone formar personal altamente capacitado para desempeñar funciones de piloto/conductor y/</w:t>
      </w:r>
      <w:proofErr w:type="spellStart"/>
      <w:r w:rsidRPr="004F20D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o</w:t>
      </w:r>
      <w:proofErr w:type="spellEnd"/>
      <w:r w:rsidRPr="004F20D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operador táctico de motocicletas de alta cilindrada, así como realizar intervenciones en servicios antidisturbios, de índole social y/o deportiva, custodias de personas y materiales peligrosos, y respuestas ante crisis, con el objetivo de restablecer el orden público y prevenir el delito en toda la provincia. La capacitación se organiza mediante cátedras y proyectos que atienden las necesidades de entrenamiento práctico, técnico y pedagógico de las especialidades, priorizando el crecimiento profesional individual y grupal y garantizando un servicio de calidad a la comunidad, bajo una metodología basada en competencias y escenarios reales, alineada a la RESO-2021-1031-GDEBA-MSGP. En particular, el curso de Operador de Escopetas capacita al personal para el uso seguro y eficiente de este arma, con destrezas de tiro, conocimiento mecánico y criterios tácticos, fortaleciendo la conciencia sobre derechos humanos, normativa provincial y nacional, y protocolos de uso de la fuerza letal y no letal; todo ello integrando herramientas conceptuales y metodológicas para la atención de emergencias, marcos legales, y la capacidad de discernimiento y evaluación de acciones previas a la intervención, con el fin de elevar los estándares de profesionalismo y la calidad del servicio policial.</w:t>
      </w:r>
    </w:p>
    <w:p w14:paraId="66D4A1F6" w14:textId="77777777" w:rsidR="004F20D2" w:rsidRDefault="004F20D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6BE0D4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4F20D2">
        <w:rPr>
          <w:rFonts w:ascii="Arial" w:eastAsia="Arial" w:hAnsi="Arial" w:cs="Arial"/>
          <w:bCs/>
        </w:rPr>
        <w:t>10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315F1F2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F20D2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A4C58EB" w14:textId="59A4A9A9" w:rsidR="00DC658E" w:rsidRPr="00DC658E" w:rsidRDefault="00734E43" w:rsidP="00DC658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</w:t>
      </w:r>
      <w:r w:rsidR="004F20D2" w:rsidRPr="004F20D2">
        <w:rPr>
          <w:rFonts w:ascii="Arial" w:eastAsia="Arial" w:hAnsi="Arial" w:cs="Arial"/>
          <w:bCs/>
          <w:lang w:val="es-AR"/>
        </w:rPr>
        <w:t>Inicio 03/05/2026 al 14/05/2026.</w:t>
      </w:r>
    </w:p>
    <w:p w14:paraId="7ED2DD58" w14:textId="2A87F118" w:rsidR="008802E2" w:rsidRPr="00241832" w:rsidRDefault="008802E2" w:rsidP="00DC658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2E310824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F20D2">
        <w:rPr>
          <w:rFonts w:ascii="Arial" w:eastAsia="Arial" w:hAnsi="Arial" w:cs="Arial"/>
          <w:bCs/>
        </w:rPr>
        <w:t>4</w:t>
      </w:r>
      <w:r w:rsidR="00C52E57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2026-02-06T12:04:00Z</dcterms:created>
  <dcterms:modified xsi:type="dcterms:W3CDTF">2026-02-06T12:04:00Z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